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3"/>
        <w:jc w:val="right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sz w:val="26"/>
          <w:szCs w:val="26"/>
        </w:rPr>
        <w:t xml:space="preserve">Приложение № 2</w:t>
      </w:r>
      <w:r>
        <w:rPr>
          <w:rFonts w:ascii="Liberation Sans" w:hAnsi="Liberation Sans" w:cs="Liberation Sans"/>
          <w:sz w:val="26"/>
          <w:szCs w:val="26"/>
        </w:rPr>
      </w:r>
    </w:p>
    <w:p>
      <w:pPr>
        <w:pStyle w:val="623"/>
        <w:jc w:val="right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pStyle w:val="623"/>
        <w:jc w:val="center"/>
        <w:rPr>
          <w:rFonts w:ascii="Liberation Sans" w:hAnsi="Liberation Sans" w:cs="Liberation Sans"/>
          <w:b/>
          <w:sz w:val="26"/>
          <w:szCs w:val="26"/>
        </w:rPr>
      </w:pPr>
      <w:r>
        <w:rPr>
          <w:rFonts w:ascii="Liberation Sans" w:hAnsi="Liberation Sans" w:eastAsia="Liberation Sans" w:cs="Liberation Sans"/>
          <w:b/>
          <w:sz w:val="26"/>
          <w:szCs w:val="26"/>
        </w:rPr>
        <w:t xml:space="preserve">Инфо</w:t>
      </w:r>
      <w:r>
        <w:rPr>
          <w:rFonts w:ascii="Liberation Sans" w:hAnsi="Liberation Sans" w:eastAsia="Liberation Sans" w:cs="Liberation Sans"/>
          <w:b/>
          <w:sz w:val="26"/>
          <w:szCs w:val="26"/>
        </w:rPr>
        <w:t xml:space="preserve">рмационно-аналитическая справка</w:t>
      </w:r>
      <w:r>
        <w:rPr>
          <w:rFonts w:ascii="Liberation Sans" w:hAnsi="Liberation Sans" w:cs="Liberation Sans"/>
          <w:b/>
          <w:sz w:val="26"/>
          <w:szCs w:val="26"/>
        </w:rPr>
      </w:r>
    </w:p>
    <w:p>
      <w:pPr>
        <w:pStyle w:val="623"/>
        <w:jc w:val="center"/>
        <w:rPr>
          <w:rFonts w:ascii="Liberation Sans" w:hAnsi="Liberation Sans" w:cs="Liberation Sans"/>
          <w:b/>
          <w:sz w:val="26"/>
          <w:szCs w:val="26"/>
        </w:rPr>
      </w:pPr>
      <w:r>
        <w:rPr>
          <w:rFonts w:ascii="Liberation Sans" w:hAnsi="Liberation Sans" w:eastAsia="Liberation Sans" w:cs="Liberation Sans"/>
          <w:b/>
          <w:sz w:val="26"/>
          <w:szCs w:val="26"/>
        </w:rPr>
        <w:t xml:space="preserve">о деятельности</w:t>
      </w:r>
      <w:r>
        <w:rPr>
          <w:rFonts w:ascii="Liberation Sans" w:hAnsi="Liberation Sans" w:eastAsia="Liberation Sans" w:cs="Liberation Sans"/>
          <w:b/>
          <w:sz w:val="26"/>
          <w:szCs w:val="26"/>
        </w:rPr>
        <w:t xml:space="preserve"> </w:t>
      </w:r>
      <w:r>
        <w:rPr>
          <w:rFonts w:ascii="Liberation Sans" w:hAnsi="Liberation Sans" w:eastAsia="Liberation Sans" w:cs="Liberation Sans"/>
          <w:b/>
          <w:sz w:val="26"/>
          <w:szCs w:val="26"/>
        </w:rPr>
        <w:t xml:space="preserve">коллектива</w:t>
      </w:r>
      <w:r>
        <w:rPr>
          <w:rFonts w:ascii="Liberation Sans" w:hAnsi="Liberation Sans" w:cs="Liberation Sans"/>
          <w:b/>
          <w:sz w:val="26"/>
          <w:szCs w:val="26"/>
        </w:rPr>
      </w:r>
    </w:p>
    <w:p>
      <w:pPr>
        <w:pStyle w:val="623"/>
        <w:jc w:val="center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tbl>
      <w:tblPr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2"/>
        <w:gridCol w:w="9356"/>
      </w:tblGrid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1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  <w:tc>
          <w:tcPr>
            <w:tcW w:w="9356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2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1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  <w:tc>
          <w:tcPr>
            <w:tcW w:w="9356" w:type="dxa"/>
            <w:textDirection w:val="lrTb"/>
            <w:noWrap w:val="false"/>
          </w:tcPr>
          <w:p>
            <w:pPr>
              <w:pStyle w:val="623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Информация о коллективе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  <w:p>
            <w:pPr>
              <w:pStyle w:val="623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(Приложить копию приказа учреждения о создании коллектива)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2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  <w:tc>
          <w:tcPr>
            <w:tcW w:w="9356" w:type="dxa"/>
            <w:textDirection w:val="lrTb"/>
            <w:noWrap w:val="false"/>
          </w:tcPr>
          <w:p>
            <w:pPr>
              <w:pStyle w:val="623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Участие коллектива в окружных, региональных, всероссийских и международных конкурсах (фест</w:t>
            </w:r>
            <w:bookmarkStart w:id="0" w:name="_GoBack"/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</w:r>
            <w:bookmarkEnd w:id="0"/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ивалях) на конкурсной основе за предшествующие подаче документов 3 календарных года, в которых коллектив занял призовые места (звания "Лауреат 1, 2, 3 степени, Гран-При).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  <w:p>
            <w:pPr>
              <w:pStyle w:val="623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(Информацию подтвердить дипломами. Наградные документы сольных исполнителей к рассмотрению не принимаются)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3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  <w:tc>
          <w:tcPr>
            <w:tcW w:w="9356" w:type="dxa"/>
            <w:textDirection w:val="lrTb"/>
            <w:noWrap w:val="false"/>
          </w:tcPr>
          <w:p>
            <w:pPr>
              <w:pStyle w:val="623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Сольные концерты/спектакли коллектива, проведенные на базе учреждения, за предшествующие подаче документов 3 календарных года (в том числе на платной основе).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  <w:p>
            <w:pPr>
              <w:pStyle w:val="623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(Приложить перечень мероприятий, с указанием даты, места проведения и названия концерта/спектакля)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4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  <w:tc>
          <w:tcPr>
            <w:tcW w:w="9356" w:type="dxa"/>
            <w:textDirection w:val="lrTb"/>
            <w:noWrap w:val="false"/>
          </w:tcPr>
          <w:p>
            <w:pPr>
              <w:pStyle w:val="623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Выездные сольные концерты/спектакли коллектива, проведенные за предшествующие подаче документов 3 календарных года (в том числе на платной основе).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  <w:p>
            <w:pPr>
              <w:pStyle w:val="623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(Приложить перечень мероприятий, с указанием даты, места проведения и названия концерта/спектакля)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5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  <w:tc>
          <w:tcPr>
            <w:tcW w:w="9356" w:type="dxa"/>
            <w:textDirection w:val="lrTb"/>
            <w:noWrap w:val="false"/>
          </w:tcPr>
          <w:p>
            <w:pPr>
              <w:pStyle w:val="623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Наличие перспективного плана развития коллектива, содержащего информацию о планируемых коллективом мероприятиях в соответствии с основными направлениями деятельности (составленный в произвольной форме)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</w:r>
            <w:bookmarkStart w:id="1" w:name="P348"/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</w:r>
            <w:bookmarkEnd w:id="1"/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6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  <w:tc>
          <w:tcPr>
            <w:tcW w:w="9356" w:type="dxa"/>
            <w:textDirection w:val="lrTb"/>
            <w:noWrap w:val="false"/>
          </w:tcPr>
          <w:p>
            <w:pPr>
              <w:pStyle w:val="623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Наличие звания "Народный (Образцовый) коллектив любительского художественного творчества", статуса "Губернаторский коллектив".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  <w:p>
            <w:pPr>
              <w:pStyle w:val="623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(Приложить копию подтверждающего документа)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7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  <w:tc>
          <w:tcPr>
            <w:tcW w:w="9356" w:type="dxa"/>
            <w:textDirection w:val="lrTb"/>
            <w:noWrap w:val="false"/>
          </w:tcPr>
          <w:p>
            <w:pPr>
              <w:pStyle w:val="623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Наличие коллектива-спутника любительского художественного творчества, действующего не менее трех лет или подготовительной группы и/или разновозрастных групп.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  <w:p>
            <w:pPr>
              <w:pStyle w:val="623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(Приложить информацию: название коллектива, Ф.И.О. руководителя, число участников)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</w:r>
            <w:bookmarkStart w:id="2" w:name="P354"/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</w:r>
            <w:bookmarkEnd w:id="2"/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8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  <w:tc>
          <w:tcPr>
            <w:tcW w:w="9356" w:type="dxa"/>
            <w:textDirection w:val="lrTb"/>
            <w:noWrap w:val="false"/>
          </w:tcPr>
          <w:p>
            <w:pPr>
              <w:pStyle w:val="623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Представление на общероссийском и международном уровне творческих достижений коллектива в составе официальных делегаций Ямало-</w:t>
            </w: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Ненецкого автономного округа за последние 3 года.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  <w:p>
            <w:pPr>
              <w:pStyle w:val="623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(Приложить документы, подтверждающие факт участия)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9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  <w:tc>
          <w:tcPr>
            <w:tcW w:w="9356" w:type="dxa"/>
            <w:textDirection w:val="lrTb"/>
            <w:noWrap w:val="false"/>
          </w:tcPr>
          <w:p>
            <w:pPr>
              <w:pStyle w:val="623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Участие в конкурсах на предоставление коллективу грантов (на различном уровне) за последние 3 года.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  <w:p>
            <w:pPr>
              <w:pStyle w:val="623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(Приложить документы, подтверждающие факт участия)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10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  <w:tc>
          <w:tcPr>
            <w:tcW w:w="9356" w:type="dxa"/>
            <w:textDirection w:val="lrTb"/>
            <w:noWrap w:val="false"/>
          </w:tcPr>
          <w:p>
            <w:pPr>
              <w:pStyle w:val="623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Предоставление коллективу спонсорских финансовых средств на развитие коллектива за последние 3 года.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  <w:p>
            <w:pPr>
              <w:pStyle w:val="623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(Приложить подтверждающие документы)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</w:tr>
    </w:tbl>
    <w:p>
      <w:pPr>
        <w:pStyle w:val="623"/>
        <w:ind w:firstLine="540"/>
        <w:jc w:val="both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pStyle w:val="624"/>
        <w:jc w:val="both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sz w:val="26"/>
          <w:szCs w:val="26"/>
        </w:rPr>
        <w:t xml:space="preserve">    Руководитель коллектива         ______________ / ______________________</w:t>
      </w:r>
      <w:r>
        <w:rPr>
          <w:rFonts w:ascii="Liberation Sans" w:hAnsi="Liberation Sans" w:cs="Liberation Sans"/>
          <w:sz w:val="26"/>
          <w:szCs w:val="26"/>
        </w:rPr>
      </w:r>
    </w:p>
    <w:p>
      <w:pPr>
        <w:pStyle w:val="624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6"/>
          <w:szCs w:val="26"/>
        </w:rPr>
        <w:t xml:space="preserve">                                                                       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(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подпись)   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  (расшифровка подписи)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pStyle w:val="624"/>
        <w:jc w:val="both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pStyle w:val="624"/>
        <w:jc w:val="both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sz w:val="26"/>
          <w:szCs w:val="26"/>
        </w:rPr>
        <w:t xml:space="preserve">    Руководитель учреждения         ______________ / ______________________</w:t>
      </w:r>
      <w:r>
        <w:rPr>
          <w:rFonts w:ascii="Liberation Sans" w:hAnsi="Liberation Sans" w:cs="Liberation Sans"/>
          <w:sz w:val="26"/>
          <w:szCs w:val="26"/>
        </w:rPr>
      </w:r>
    </w:p>
    <w:p>
      <w:pPr>
        <w:pStyle w:val="624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6"/>
          <w:szCs w:val="26"/>
        </w:rPr>
        <w:t xml:space="preserve">                                     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                                             (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подпись)   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  (расшифровка подписи)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pStyle w:val="623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pStyle w:val="623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sz w:val="26"/>
          <w:szCs w:val="26"/>
        </w:rPr>
        <w:t xml:space="preserve">(документы, указанные в </w:t>
      </w:r>
      <w:hyperlink w:tooltip="#P348" w:anchor="P348" w:history="1">
        <w:r>
          <w:rPr>
            <w:rFonts w:ascii="Liberation Sans" w:hAnsi="Liberation Sans" w:eastAsia="Liberation Sans" w:cs="Liberation Sans"/>
            <w:color w:val="0000ff"/>
            <w:sz w:val="26"/>
            <w:szCs w:val="26"/>
          </w:rPr>
          <w:t xml:space="preserve">пунктах 6</w:t>
        </w:r>
      </w:hyperlink>
      <w:r>
        <w:rPr>
          <w:rFonts w:ascii="Liberation Sans" w:hAnsi="Liberation Sans" w:eastAsia="Liberation Sans" w:cs="Liberation Sans"/>
          <w:sz w:val="26"/>
          <w:szCs w:val="26"/>
        </w:rPr>
        <w:t xml:space="preserve"> - </w:t>
      </w:r>
      <w:hyperlink w:tooltip="#P354" w:anchor="P354" w:history="1">
        <w:r>
          <w:rPr>
            <w:rFonts w:ascii="Liberation Sans" w:hAnsi="Liberation Sans" w:eastAsia="Liberation Sans" w:cs="Liberation Sans"/>
            <w:color w:val="0000ff"/>
            <w:sz w:val="26"/>
            <w:szCs w:val="26"/>
          </w:rPr>
          <w:t xml:space="preserve">8</w:t>
        </w:r>
      </w:hyperlink>
      <w:r>
        <w:rPr>
          <w:rFonts w:ascii="Liberation Sans" w:hAnsi="Liberation Sans" w:eastAsia="Liberation Sans" w:cs="Liberation Sans"/>
          <w:sz w:val="26"/>
          <w:szCs w:val="26"/>
        </w:rPr>
        <w:t xml:space="preserve"> информационно-аналитической справки, представляются при наличии, их отсутствие не является основанием для отказа учреждению в участии в конкурсе и предоставлении гранта);</w:t>
      </w:r>
      <w:r>
        <w:rPr>
          <w:rFonts w:ascii="Liberation Sans" w:hAnsi="Liberation Sans" w:cs="Liberation Sans"/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566" w:bottom="1134" w:left="1418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paragraph" w:styleId="623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624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Затлер Виталий Александрович</dc:creator>
  <cp:keywords/>
  <dc:description/>
  <cp:lastModifiedBy>nazaharova</cp:lastModifiedBy>
  <cp:revision>3</cp:revision>
  <dcterms:created xsi:type="dcterms:W3CDTF">2022-01-26T09:47:00Z</dcterms:created>
  <dcterms:modified xsi:type="dcterms:W3CDTF">2025-02-27T03:31:34Z</dcterms:modified>
</cp:coreProperties>
</file>